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3748" w:rsidTr="00163748">
        <w:tc>
          <w:tcPr>
            <w:tcW w:w="9571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4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63748" w:rsidTr="00163748">
        <w:tc>
          <w:tcPr>
            <w:tcW w:w="9571" w:type="dxa"/>
            <w:tcBorders>
              <w:bottom w:val="single" w:sz="12" w:space="0" w:color="auto"/>
            </w:tcBorders>
          </w:tcPr>
          <w:p w:rsidR="00163748" w:rsidRDefault="00163748" w:rsidP="00B1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748">
              <w:rPr>
                <w:rFonts w:ascii="Times New Roman" w:hAnsi="Times New Roman" w:cs="Times New Roman"/>
                <w:sz w:val="28"/>
                <w:szCs w:val="28"/>
              </w:rPr>
              <w:t>Заседания конкурсной комиссии по рассмотрению заявок мун</w:t>
            </w:r>
            <w:r w:rsidR="00B152F4">
              <w:rPr>
                <w:rFonts w:ascii="Times New Roman" w:hAnsi="Times New Roman" w:cs="Times New Roman"/>
                <w:sz w:val="28"/>
                <w:szCs w:val="28"/>
              </w:rPr>
              <w:t>иципальных образований, городских округов</w:t>
            </w:r>
            <w:r w:rsidRPr="0016374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 по реализации проектов развития общественной инфраструктуры, основанных на местных инициативах в 2019 году</w:t>
            </w:r>
          </w:p>
        </w:tc>
      </w:tr>
    </w:tbl>
    <w:p w:rsidR="00163748" w:rsidRDefault="00163748" w:rsidP="00163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</w:t>
      </w:r>
    </w:p>
    <w:p w:rsidR="00163748" w:rsidRDefault="00163748" w:rsidP="00163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марта 2019 года                                                                         №</w:t>
      </w:r>
      <w:r w:rsidR="00CD710D">
        <w:rPr>
          <w:rFonts w:ascii="Times New Roman" w:hAnsi="Times New Roman" w:cs="Times New Roman"/>
          <w:sz w:val="28"/>
          <w:szCs w:val="28"/>
        </w:rPr>
        <w:t>__________</w:t>
      </w:r>
    </w:p>
    <w:p w:rsidR="00163748" w:rsidRPr="00A97D40" w:rsidRDefault="00163748" w:rsidP="00163748">
      <w:pPr>
        <w:jc w:val="both"/>
        <w:rPr>
          <w:rFonts w:ascii="Times New Roman" w:hAnsi="Times New Roman" w:cs="Times New Roman"/>
          <w:sz w:val="28"/>
          <w:szCs w:val="28"/>
        </w:rPr>
      </w:pPr>
      <w:r w:rsidRPr="00A97D4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="008857F5" w:rsidRPr="00A97D40">
        <w:rPr>
          <w:rFonts w:ascii="Times New Roman" w:hAnsi="Times New Roman" w:cs="Times New Roman"/>
          <w:sz w:val="28"/>
          <w:szCs w:val="28"/>
        </w:rPr>
        <w:t xml:space="preserve"> </w:t>
      </w:r>
      <w:r w:rsidR="00A97D40" w:rsidRPr="00A97D40">
        <w:rPr>
          <w:rFonts w:ascii="Times New Roman" w:hAnsi="Times New Roman" w:cs="Times New Roman"/>
          <w:sz w:val="28"/>
          <w:szCs w:val="28"/>
        </w:rPr>
        <w:t>15 человек (список прилагается)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10"/>
        <w:gridCol w:w="6111"/>
      </w:tblGrid>
      <w:tr w:rsidR="00B11655" w:rsidTr="00CF39D9">
        <w:tc>
          <w:tcPr>
            <w:tcW w:w="3353" w:type="dxa"/>
            <w:gridSpan w:val="2"/>
          </w:tcPr>
          <w:p w:rsidR="00B11655" w:rsidRDefault="00B11655" w:rsidP="00B1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B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конкурсной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111" w:type="dxa"/>
          </w:tcPr>
          <w:p w:rsidR="00B11655" w:rsidRDefault="00B11655" w:rsidP="00FC6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F5" w:rsidTr="00FC6FB9">
        <w:tc>
          <w:tcPr>
            <w:tcW w:w="3043" w:type="dxa"/>
          </w:tcPr>
          <w:p w:rsidR="008857F5" w:rsidRDefault="008857F5" w:rsidP="0016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А.П.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FC6FB9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57F5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финансов Республики Саха (Якутия)</w:t>
            </w:r>
          </w:p>
        </w:tc>
      </w:tr>
      <w:tr w:rsidR="00B11655" w:rsidTr="00CF39D9">
        <w:tc>
          <w:tcPr>
            <w:tcW w:w="3353" w:type="dxa"/>
            <w:gridSpan w:val="2"/>
          </w:tcPr>
          <w:p w:rsidR="00B11655" w:rsidRDefault="00B11655" w:rsidP="00B1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B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конкурсной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111" w:type="dxa"/>
          </w:tcPr>
          <w:p w:rsidR="00B11655" w:rsidRDefault="00B1165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7F5" w:rsidTr="00FC6FB9">
        <w:tc>
          <w:tcPr>
            <w:tcW w:w="3043" w:type="dxa"/>
          </w:tcPr>
          <w:p w:rsidR="008857F5" w:rsidRDefault="008857F5" w:rsidP="0016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У.А.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FC6FB9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57F5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методологии межбюджетных отношений Департамента межбюджетных отношений</w:t>
            </w:r>
          </w:p>
        </w:tc>
      </w:tr>
      <w:tr w:rsidR="00B11655" w:rsidTr="00CF39D9">
        <w:tc>
          <w:tcPr>
            <w:tcW w:w="3353" w:type="dxa"/>
            <w:gridSpan w:val="2"/>
          </w:tcPr>
          <w:p w:rsidR="00B11655" w:rsidRDefault="00B11655" w:rsidP="00B1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111" w:type="dxa"/>
          </w:tcPr>
          <w:p w:rsidR="00B11655" w:rsidRDefault="00B11655" w:rsidP="00885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7F5" w:rsidTr="00FC6FB9">
        <w:tc>
          <w:tcPr>
            <w:tcW w:w="3043" w:type="dxa"/>
          </w:tcPr>
          <w:p w:rsidR="008857F5" w:rsidRDefault="008857F5" w:rsidP="0069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A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постоянного комитета по вопросам местного самоуправления Государственного Собрания (Ил </w:t>
            </w:r>
            <w:proofErr w:type="spellStart"/>
            <w:r w:rsidRPr="00CA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Тумэн</w:t>
            </w:r>
            <w:proofErr w:type="spellEnd"/>
            <w:r w:rsidRPr="00CA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Республики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73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Н.П.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8857F5">
              <w:rPr>
                <w:rFonts w:ascii="Times New Roman" w:hAnsi="Times New Roman" w:cs="Times New Roman"/>
                <w:sz w:val="28"/>
                <w:szCs w:val="28"/>
              </w:rPr>
              <w:t>по взаимодействию с правоохранительными органами и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титутами гражданского общества Департамента внутренней политики Администрации Главы Республики Саха (Якутия) и Правительства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692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Н.Н.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руководителя о</w:t>
            </w: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85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взаимодействию с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 самоуправления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692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Атласов А.П.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Pr="00CA33C0" w:rsidRDefault="008857F5" w:rsidP="008857F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 Д.Н.</w:t>
            </w:r>
          </w:p>
          <w:p w:rsidR="008857F5" w:rsidRDefault="008857F5" w:rsidP="006928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A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сполнительный директор Совета муниципальных образований Республики Саха (Якутия) - Ассоциации межмуниципального </w:t>
            </w:r>
            <w:r w:rsidRPr="00CA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отрудничества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692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Николаева Н.Д.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 экономики, финансов и информатизации Министерства</w:t>
            </w:r>
            <w:r w:rsidRPr="00CA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и энер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гетики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73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Л.А.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информационных технологий в сфере управления бюджетным процессом Министерства финансов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73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И.Д.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Управления архитектуры и градостроительства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73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7F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7F5">
              <w:rPr>
                <w:rFonts w:ascii="Times New Roman" w:hAnsi="Times New Roman" w:cs="Times New Roman"/>
                <w:sz w:val="28"/>
                <w:szCs w:val="28"/>
              </w:rPr>
              <w:t>Департамент структурных преобразований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экономики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73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7F5">
              <w:rPr>
                <w:rFonts w:ascii="Times New Roman" w:hAnsi="Times New Roman" w:cs="Times New Roman"/>
                <w:sz w:val="28"/>
                <w:szCs w:val="28"/>
              </w:rPr>
              <w:t>Черосов</w:t>
            </w:r>
            <w:proofErr w:type="spellEnd"/>
            <w:r w:rsidRPr="008857F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57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</w:t>
            </w:r>
            <w:r w:rsidRPr="008857F5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 по охране объектов культурного наследия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73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В.В.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8857F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«Центр ресурсного обеспечения развития образования Республики Саха (Якутия)</w:t>
            </w:r>
          </w:p>
        </w:tc>
      </w:tr>
      <w:tr w:rsidR="008857F5" w:rsidTr="00FC6FB9">
        <w:tc>
          <w:tcPr>
            <w:tcW w:w="3043" w:type="dxa"/>
          </w:tcPr>
          <w:p w:rsidR="008857F5" w:rsidRDefault="008857F5" w:rsidP="0088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310" w:type="dxa"/>
          </w:tcPr>
          <w:p w:rsidR="008857F5" w:rsidRDefault="008857F5" w:rsidP="0088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8857F5" w:rsidRDefault="008857F5" w:rsidP="00163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Департамента дорожной службы и автомобильного транспорта Министерства</w:t>
            </w:r>
            <w:r w:rsidRPr="00CA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 и дорожного хоз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яйства Республики Саха (Якутия)</w:t>
            </w:r>
          </w:p>
          <w:p w:rsidR="00B152F4" w:rsidRDefault="00B152F4" w:rsidP="00163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55" w:rsidRPr="00FC6FB9" w:rsidTr="00CF39D9">
        <w:tc>
          <w:tcPr>
            <w:tcW w:w="3353" w:type="dxa"/>
            <w:gridSpan w:val="2"/>
          </w:tcPr>
          <w:p w:rsidR="00B11655" w:rsidRPr="00FC6FB9" w:rsidRDefault="00B11655" w:rsidP="00B11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</w:t>
            </w:r>
          </w:p>
        </w:tc>
        <w:tc>
          <w:tcPr>
            <w:tcW w:w="6111" w:type="dxa"/>
          </w:tcPr>
          <w:p w:rsidR="00B11655" w:rsidRPr="00FC6FB9" w:rsidRDefault="00B11655" w:rsidP="001637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6FB9" w:rsidTr="00FC6FB9">
        <w:tc>
          <w:tcPr>
            <w:tcW w:w="3043" w:type="dxa"/>
          </w:tcPr>
          <w:p w:rsidR="00FC6FB9" w:rsidRDefault="00FC6FB9" w:rsidP="00FC6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Гридин С.А.</w:t>
            </w:r>
          </w:p>
        </w:tc>
        <w:tc>
          <w:tcPr>
            <w:tcW w:w="310" w:type="dxa"/>
          </w:tcPr>
          <w:p w:rsidR="00FC6FB9" w:rsidRDefault="00FC6FB9" w:rsidP="00FC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11" w:type="dxa"/>
          </w:tcPr>
          <w:p w:rsidR="00FC6FB9" w:rsidRDefault="00FC6FB9" w:rsidP="00FC6F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эксперт Всемирного Банка</w:t>
            </w:r>
          </w:p>
          <w:p w:rsidR="00FC6FB9" w:rsidRDefault="00FC6FB9" w:rsidP="00FC6F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705A" w:rsidRPr="00B152F4" w:rsidRDefault="00FC6FB9" w:rsidP="00CD710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F4" w:rsidRPr="00B152F4">
        <w:rPr>
          <w:rFonts w:ascii="Times New Roman" w:hAnsi="Times New Roman" w:cs="Times New Roman"/>
          <w:b/>
          <w:sz w:val="28"/>
          <w:szCs w:val="28"/>
        </w:rPr>
        <w:t>О приеме заявок муниципальных образований, городских округов Республики Саха (Якутия) по реализации проектов развития общественной инфраструктуры, основанных на местных инициативах в 2019 году</w:t>
      </w:r>
    </w:p>
    <w:p w:rsidR="008C5D8A" w:rsidRDefault="008C5D8A" w:rsidP="008C5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организатора конкурса: Министерство финансов Республики Саха (Якутия).</w:t>
      </w:r>
    </w:p>
    <w:p w:rsidR="008C5D8A" w:rsidRDefault="008C5D8A" w:rsidP="008C5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утвержден постановлением Правительства Республики Саха (Якутия) от 20.05.2017г. №170 «О реализации на территории Республики Саха (Якутия) проектов развития общественной инфраструктуры, основанных на местных инициативах».</w:t>
      </w:r>
    </w:p>
    <w:p w:rsidR="008C5D8A" w:rsidRDefault="008C5D8A" w:rsidP="008C5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Заседание конкурсной комиссии считается правомочным.</w:t>
      </w:r>
    </w:p>
    <w:p w:rsidR="00B152F4" w:rsidRDefault="00B152F4" w:rsidP="008C5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заявок осуществлялось с 10 января по 08 февраля 2019 г. по адресу: Республика Саха (Якутия), г. Якутск, ул. Кирова,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6.008.</w:t>
      </w:r>
    </w:p>
    <w:p w:rsidR="00B152F4" w:rsidRDefault="00B152F4" w:rsidP="008C5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всего </w:t>
      </w:r>
      <w:r w:rsidR="00FC6FB9">
        <w:rPr>
          <w:rFonts w:ascii="Times New Roman" w:hAnsi="Times New Roman" w:cs="Times New Roman"/>
          <w:sz w:val="28"/>
          <w:szCs w:val="28"/>
        </w:rPr>
        <w:t>565 (пятьсот шестьдесят пять)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C6FB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B9">
        <w:rPr>
          <w:rFonts w:ascii="Times New Roman" w:hAnsi="Times New Roman" w:cs="Times New Roman"/>
          <w:sz w:val="28"/>
          <w:szCs w:val="28"/>
        </w:rPr>
        <w:t xml:space="preserve">с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 xml:space="preserve">городских округов на право получения субсидии из государственного бюджета Республики Саха (Якутия) местным бюджетам на софинансирование проектов развития общественной инфраструктуры, основанных на местных инициативах в </w:t>
      </w:r>
      <w:r w:rsidR="00D147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 году.</w:t>
      </w:r>
    </w:p>
    <w:p w:rsidR="00D147D0" w:rsidRDefault="00D147D0" w:rsidP="008C5D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конкурсному отбору допущены все представленные заявки на право получения субсидии из государственного бюджета Республики Саха (Якутия) местным бюджетам на софинансирование проектов развития общественной инфраструктуры, основанных на местных инициативах в 019 году.</w:t>
      </w:r>
    </w:p>
    <w:p w:rsidR="00D147D0" w:rsidRDefault="00D147D0" w:rsidP="00D147D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заявок </w:t>
      </w:r>
      <w:r w:rsidRPr="00D147D0">
        <w:rPr>
          <w:rFonts w:ascii="Times New Roman" w:hAnsi="Times New Roman" w:cs="Times New Roman"/>
          <w:sz w:val="28"/>
          <w:szCs w:val="28"/>
        </w:rPr>
        <w:t>муниципальных образований, городских округов Республики Саха (Якутия) по реализации проектов развития общественной инфраструктуры, основанных на местных инициативах в 2019 году</w:t>
      </w:r>
      <w:r>
        <w:rPr>
          <w:rFonts w:ascii="Times New Roman" w:hAnsi="Times New Roman" w:cs="Times New Roman"/>
          <w:sz w:val="28"/>
          <w:szCs w:val="28"/>
        </w:rPr>
        <w:t>, в целях исключения дублирования заявок, конкурсной комиссией принято решение направить список заявок на проверку министерствам и ведомствам Республики Саха (Якутия).</w:t>
      </w:r>
    </w:p>
    <w:p w:rsidR="00FC6FB9" w:rsidRPr="00FC6FB9" w:rsidRDefault="00FC6FB9" w:rsidP="00FC6F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B9">
        <w:rPr>
          <w:rFonts w:ascii="Times New Roman" w:hAnsi="Times New Roman" w:cs="Times New Roman"/>
          <w:sz w:val="28"/>
          <w:szCs w:val="28"/>
        </w:rPr>
        <w:t>Срок – до 7 марта 2019 года</w:t>
      </w:r>
    </w:p>
    <w:p w:rsidR="00D147D0" w:rsidRDefault="00D147D0" w:rsidP="00D147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дублирующих заявок, данные будут исключены из списка получателей субсидии из государственного бюджета Республики Саха (Якутия) местным бюджетам на софинансирование проектов развития общественной инфраструктуры, основанных на местных инициативах в 2019 году. При этом получателем определяется следующий по списку сформированного рейтинга согласно Приложению к настоящему протоколу.</w:t>
      </w:r>
    </w:p>
    <w:p w:rsidR="00CD710D" w:rsidRDefault="00CD710D" w:rsidP="00D147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0D" w:rsidRPr="00CD710D" w:rsidRDefault="00CD710D" w:rsidP="00CD710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0D">
        <w:rPr>
          <w:rFonts w:ascii="Times New Roman" w:hAnsi="Times New Roman" w:cs="Times New Roman"/>
          <w:b/>
          <w:sz w:val="28"/>
          <w:szCs w:val="28"/>
        </w:rPr>
        <w:t>Об итогах конкурсного отбора заявок муниципальных образований, городских округов Республики Саха (Якутия) по реализации проектов развития общественной инфраструктуры, основанных на местных инициативах в 2019 году</w:t>
      </w:r>
    </w:p>
    <w:p w:rsidR="008C5D8A" w:rsidRDefault="00B3705A" w:rsidP="00D147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конкурсной комиссии, заместителя министра финансов Республики Саха (Якутия) Неустроевой А.П.</w:t>
      </w:r>
      <w:r w:rsidR="00E00F37">
        <w:rPr>
          <w:rFonts w:ascii="Times New Roman" w:hAnsi="Times New Roman" w:cs="Times New Roman"/>
          <w:sz w:val="28"/>
          <w:szCs w:val="28"/>
        </w:rPr>
        <w:t xml:space="preserve"> о проведенном конкурсном отборе заявок и обменявшись с мнениями</w:t>
      </w:r>
      <w:r w:rsidR="008C5D8A">
        <w:rPr>
          <w:rFonts w:ascii="Times New Roman" w:hAnsi="Times New Roman" w:cs="Times New Roman"/>
          <w:sz w:val="28"/>
          <w:szCs w:val="28"/>
        </w:rPr>
        <w:t xml:space="preserve"> с членами конкурсной комиссии,</w:t>
      </w:r>
    </w:p>
    <w:p w:rsidR="00A97D40" w:rsidRDefault="008C5D8A" w:rsidP="00D147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0F37">
        <w:rPr>
          <w:rFonts w:ascii="Times New Roman" w:hAnsi="Times New Roman" w:cs="Times New Roman"/>
          <w:sz w:val="28"/>
          <w:szCs w:val="28"/>
        </w:rPr>
        <w:t>ешили:</w:t>
      </w:r>
    </w:p>
    <w:p w:rsidR="00E00F37" w:rsidRDefault="00AE1BA3" w:rsidP="002B7E8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определить следующих получателей субсидии из государственного бюджета Республики Саха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(Якутия) </w:t>
      </w:r>
      <w:r w:rsidR="002B7E8C">
        <w:rPr>
          <w:rFonts w:ascii="Times New Roman" w:hAnsi="Times New Roman" w:cs="Times New Roman"/>
          <w:sz w:val="28"/>
          <w:szCs w:val="28"/>
        </w:rPr>
        <w:t>местным бюджетам на софинансирование проектов развития общественной инфраструктуры, основанных на местных инициативах в 2019 году, набравших максимальные баллы по итогам сформированного рейтинга проектов в порядке убывания присвоенных им суммарных баллов, в соответствии со сводной бюджетной росписью государственного бюджета Республики Саха (Якутия) в пределах бюджетных ассигнований, лимитов бюджетных обязательств, утвержденных на эти цели главному распорядителю бюджетных средств, в установленном порядке</w:t>
      </w:r>
      <w:r w:rsidR="00D147D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протоколу.</w:t>
      </w:r>
    </w:p>
    <w:p w:rsidR="005548DC" w:rsidRDefault="005548DC" w:rsidP="005548D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финансов Республики Саха (Якутия) подготовить проект постановления Правительства Республики Саха (Якутия) о распределении субсидии из государственного бюджета Республики Саха (Якутия) местным бюджетам на софинансирование проектов развития общественной инфраструктуры, основанных на местных инициативах в 2019 году, принятым на основании решения конкурсной комиссии.</w:t>
      </w:r>
    </w:p>
    <w:p w:rsidR="005548DC" w:rsidRPr="005548DC" w:rsidRDefault="005548DC" w:rsidP="005548D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39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C6FB9" w:rsidRPr="00CF39D9">
        <w:rPr>
          <w:rFonts w:ascii="Times New Roman" w:hAnsi="Times New Roman" w:cs="Times New Roman"/>
          <w:sz w:val="28"/>
          <w:szCs w:val="28"/>
        </w:rPr>
        <w:t>–</w:t>
      </w:r>
      <w:r w:rsidR="00CF39D9">
        <w:rPr>
          <w:rFonts w:ascii="Times New Roman" w:hAnsi="Times New Roman" w:cs="Times New Roman"/>
          <w:sz w:val="28"/>
          <w:szCs w:val="28"/>
        </w:rPr>
        <w:t xml:space="preserve"> до 15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0D" w:rsidRDefault="00CD710D" w:rsidP="00CD7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10D" w:rsidRPr="00CD710D" w:rsidRDefault="00CD710D" w:rsidP="00CD7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10D" w:rsidRPr="00CD710D" w:rsidRDefault="00CD710D" w:rsidP="00CD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10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D710D" w:rsidRPr="00CD710D" w:rsidRDefault="00CD710D" w:rsidP="00CD7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10D">
        <w:rPr>
          <w:rFonts w:ascii="Times New Roman" w:hAnsi="Times New Roman" w:cs="Times New Roman"/>
          <w:sz w:val="28"/>
          <w:szCs w:val="28"/>
        </w:rPr>
        <w:t>конкурсной комиссии                                                                   А.П. Неустроева</w:t>
      </w:r>
    </w:p>
    <w:p w:rsidR="00CD710D" w:rsidRPr="00CD710D" w:rsidRDefault="00CD710D" w:rsidP="00CD7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10D" w:rsidRDefault="00CD710D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7D0" w:rsidRDefault="00D147D0" w:rsidP="00CD71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D147D0" w:rsidRDefault="00D147D0" w:rsidP="00CD71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марта 2019 года №</w:t>
      </w:r>
      <w:r w:rsidR="00CD710D">
        <w:rPr>
          <w:rFonts w:ascii="Times New Roman" w:hAnsi="Times New Roman" w:cs="Times New Roman"/>
          <w:sz w:val="28"/>
          <w:szCs w:val="28"/>
        </w:rPr>
        <w:t>__________</w:t>
      </w:r>
    </w:p>
    <w:p w:rsidR="00D147D0" w:rsidRPr="00D147D0" w:rsidRDefault="00D147D0" w:rsidP="00D1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BA3" w:rsidRPr="00AE1BA3" w:rsidRDefault="00AE1BA3" w:rsidP="00CD7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0"/>
        <w:gridCol w:w="3284"/>
        <w:gridCol w:w="2410"/>
        <w:gridCol w:w="1701"/>
        <w:gridCol w:w="1418"/>
      </w:tblGrid>
      <w:tr w:rsidR="00AE1BA3" w:rsidRPr="00AE1BA3" w:rsidTr="00AE1BA3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Субсидия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Фин. оценка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Октёмский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Октёмский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Качикатский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Иситский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5-й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100,0000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Жемконский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99,2814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Немюгинский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98,9586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Немюгинский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98,9586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Жемконский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98,3333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Жерский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700 000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97,3800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Хаданский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97,0000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Тумульский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97,0000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990 000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95,3367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990 000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95,3367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Эльгяйский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Онхойский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Одунунский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Качикатский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Покровск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Одунунский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Покровск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Жемконский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Кутанинский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Техтюрский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Покровск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Покровск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94,9768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Бютейдяхский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94,7718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Оросунский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94,3333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93,4500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Вилючанский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Илимнирский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Таркайинский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Баппагайинский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Кытанахский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93,0000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Дюллюкинский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92,7555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Дюллюкинский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92,6668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Тыарасинский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92,3083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4-й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92,2526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92,1596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92,1596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Эльгяйский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92,0000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Хатылинский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91,8000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Нюрба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91,6667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91,6666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91,6666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Тебюлехский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91,6073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Тенкинский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91,3333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Таркайинский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91,3333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Мохсоголлох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90,8571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Мохсоголлох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90,8571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Едейский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90,5000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90,1319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Сыланский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90,0550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Харбалахский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89,9394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Эльгесский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Мяндигинский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Ботулунский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89,2233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Кентикский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89,1100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Бордонский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89,0743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Нюрба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89,0462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Тамалаканский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89,0000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Жохсогонский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88,8250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Батагайский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88,7812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88,7500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Тёлёйский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88,7239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Толонский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88,6116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Кюкейский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88,1948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Октябрьский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Болугурский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Октябрьский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88,0000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87,7952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Эсэ-Хайя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87,6311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Покровск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87,2236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Баягантайский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87,1826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Тыллыминский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87,1079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Ботулунский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87,0000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Байагантайский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86,7956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86,5769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Мейикский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86,3333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Хаяхсытский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86,0483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Абыйский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Белая 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Мытахский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Батаринский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85,9000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Бердигестяхский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85,4542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Улахан-Мунгкунский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236413" w:rsidP="0023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13">
              <w:rPr>
                <w:rFonts w:ascii="Times New Roman" w:eastAsia="Times New Roman" w:hAnsi="Times New Roman" w:cs="Times New Roman"/>
                <w:lang w:eastAsia="ru-RU"/>
              </w:rPr>
              <w:t>474 946,62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85,3520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Балаганнахский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85,1000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Мугудайский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Крестяхский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Куокунинский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84,8740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Бярийинский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84,5385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Мар-Кюёльский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83,8907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83,4452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Черюмчинский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83,4359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Нюрба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83,2995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Бордонский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83,0000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Дюпсюнский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82,8947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Кентикский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82,8762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82,6537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Тойбохойский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82,5206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82,2833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Борогонский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82,2687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Абыйский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Белая 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82,2495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Легойский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82,1527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Едейский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Туойдахский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82,0000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Хагынский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81,9763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Средне-Амгинский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81,9143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Дюпсюнский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81,8939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Атамайский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81,8252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Далырский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81,5762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Нюрба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81,5762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Холгуминский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81,5480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Шеинский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81,3762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Барыласский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81,0000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Тюбяй-Жарханский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80,7999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Киндигирский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80,7561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Нижний Бестях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80,7244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80,6412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Мюрюнский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80,6000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Тюбяйский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80,5987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Тойбохойский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80,5833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Нижний Бестях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80,5744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Аллаиховский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Юкагирский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80,4673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Жабыльский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80,4113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Хоробутский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80,2911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Дойдунский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80,2460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Бетюнский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80,1429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80,0199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Бордонский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79,9836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Быраканский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79,8889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79,6789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Хадарский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79,6145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Тылгынинский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79,4337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Аканинский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79,3931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Жарханский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79,3924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Индигирский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79,3294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Бахсытский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79,2898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Тянский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79,2024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Шологонский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Октябрьский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Кировский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79,0000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Мурбайский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78,6971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Берт-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Усовский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78,5475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Дабанский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78,5004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78,3857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78,2730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Ожулунский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78,0668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Таркайинский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77,7619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Хатырыкский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77,172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77,0881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Алтанский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77,0000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Рассолодинский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76,9176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Мелдехсинский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76,8626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Бордонский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76,6353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Жарханский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76,2735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Нюрбачанский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76,2594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Наяхинский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76,2485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Тогусский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76,1494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Харанский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76,1429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Харанский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76,1429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Оспёхский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76,1400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Сулгаччинский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Бердигестяхский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75,8709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75,6199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Кырыкыйский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75,5525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Люччегинский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75,4134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Соловьевский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75,0000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Чакырский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74,9155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Хомустахский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74,8053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Хаптагайский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74,7151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Югюлятский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74,5066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74,3367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Бахсытский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74,3333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Хатырыкский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74,2345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Кюндяйинский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74,1724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Малтанинский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74,0660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Маганинский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74,0000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Мачинский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73,9127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Доллунский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73,7039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73,6308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Ботуобуйинский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73,5714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Болугурский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73,5382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73,4657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Баягантайский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73,3810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Жанхадинский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73,3667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Солянский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73,3055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Хаптагайский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72,7401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Жанхадинский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72,7000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Мегюрёнский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72,4317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Кемпендяйский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72,2857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72,2539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Бабушкинский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72,2000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Томторский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72,0000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Арангасский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71,9524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Столбинский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71,9083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Нахаринский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71,8957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Соморсунский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71,4276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71,4261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Арбынский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71,2500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Югорёнок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71,2426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Салбанский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71,1726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Ходоринский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71,0484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Тюляхский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71,0462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Борогонский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71,0001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Мукучунский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70,9917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Аллагинский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70,7930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Хатын-Арынский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70,7381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Магасский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70,5982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Нахаринский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70,5238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Хатын-Арынский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70,4758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Мятисский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70,3529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Ольтёхский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70,3486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Кюндядинский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70,1077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Абыйский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Абыйский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70,0569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Булунский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Борогонский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70,0000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Арыктахский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69,9133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69,8818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Едейский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69,7643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Мугудайский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69,7333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Майя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69,5933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Чаппандинский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69,5433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Майя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69,4594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Легойский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69,1940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Курбусахский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69,1187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Майя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69,0760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Беркакит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68,7141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Мегюрёнский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68,6738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Томторский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68,6100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68,5379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Мюрюнский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68,3554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Тыллыминский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68,2857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Урицкий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68,2742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Тасагарский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68,2628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Морукский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68,1585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Майя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68,1027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Оймяконский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Борогонский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67,9269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Жиганский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Бестяхский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433 000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67,9019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Октябрьский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67,8423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Бердигестяхский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67,5476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Беченчинский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67,4433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Эвено-Бытантайский национальный муниципальный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Верхнебытантайский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67,4286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Бердигестяхский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67,2476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Баягинский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67,1051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Усть-Янский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67,0501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Адыччинский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66,9753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Иенгра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66,8541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Горный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Бердигестяхский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66,7462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Октябрьский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66,6701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Ожулунский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66,5571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Томпонский муниципальный </w:t>
            </w: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Баягантайский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66,5494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Алтанский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66,3824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Чыамайыкинский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66,3771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Теплоключевский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66,3600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Намский муниципальный район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Хамагаттинский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Хамагаттинский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Эмисский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65,7431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Силянняхский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65,5859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Кобяйский муниципальный район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Сангар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66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65,4032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Дайа-Амгинский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65,3100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Тит-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65,1250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Тюмюкский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65,0738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Алагарский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64,7560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Тастахский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64,5442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Иенгра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64,5321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Тогусский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64,4238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64,3745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Догдогинский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64,3636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Аллаиховский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Чокурдах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64,1282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Чакырский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64,0720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Тюнгюлю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63,9524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63,8571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Сасыльский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63,6926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Игидейский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63,6819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Мальжагарский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63,6094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Уолбинский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63,5077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Мукучунский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63,2084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Абагинский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63,1435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Дюпсюнский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63,1338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Тарагайский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63,0839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Нерюктяйинский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63,0611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Сюлинский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481 336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62,9658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Едюгейский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62,7761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Джебарики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-Хая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62,7190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62,6747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Болугурский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62,6189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62,6098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Верхоянск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62,2825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Угольнинский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62,1600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Оймяконский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Терютский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62,0429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Бёкчёгинский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61,8928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Абыйский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Урасалахский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61,8571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Тюнгюлю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61,5515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Модутский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61,4525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Аллаиховский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Бёрёлёхский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61,0722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Улахан-Чистайский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60,8444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Жемконский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60,5613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524 416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60,3314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Верхнеколымский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60,2469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Аллаиховский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Быянгнырский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60,2167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Уяндинский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60,2119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Оспёхский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60,1194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Золотинка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60,0714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Хоптогинский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59,6746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Верхоянск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59,6368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59,4632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Кобяйский муниципальный </w:t>
            </w: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Люччегинский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</w:t>
            </w: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59,3761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Мархинский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59,3545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Абыйский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Мугурдахский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59,3431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Сартанский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59,0955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Тюбинский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59,0217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Жулейский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58,9491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Маймага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58,8637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Анабарский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(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долгано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-эвенкийский)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Саскылахский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58,8427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Кебекёнский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58,8205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Кюлетский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58,7468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Чукарский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58,6348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Беркакит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58,6249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Кысыл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-Сыр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58,2962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Нерюктяйинский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58,1414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Лёкёчёнский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58,1248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Онёрский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58,1106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57,8636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57,6098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57,6098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57,5966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Салдыкельский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57,4694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Нерюктяйинский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57,4233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Наяхинский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57,2957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Аканинский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57,2550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Кировский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57,0044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Чагдинский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57,0000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Эльдикан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56,8883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56,8040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Сунтарский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56,7155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Наслег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Бедимэ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56,6518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Охот-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Перевозовский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56,2519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Село Белькачи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56,2517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56,2425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56,1812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Дельгейский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56,1720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Эвено-Бытантайский национальный муниципальный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Верхнебытантайский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56,1025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Чапчылганский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56,0389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Абагинский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56,0006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Хомустахский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Хомустахский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Момский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Чыбагалахский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56,0000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Борулахский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1 350 000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55,9618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Дикимдинский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55,9179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Абыйский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Майорский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55,9015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Казачинский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55,7627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Юкагирский национальный (кочевой)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55,2522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Хоптогинский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55,2079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Мегино-Кангаласский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Нахаринский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1-й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55,1196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Джебарики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-Хая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55,1000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54,8406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54,8406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Жарханский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54,7838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Жиганский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Эвенкийское муниципальное образование "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Кыстат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54,7212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Дулгалахский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54,6713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Едюгейский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54,6668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Ламынхинский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935 155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54,4948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Угольнинский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54,1545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Таттинский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53,7565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Мюрюнский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53,6909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Нелемнский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460 000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53,6720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Легёйский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53,4666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Байдинский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53,3857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Нюрбинский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Кангаласский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53,1839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52,9460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Кангаласский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52,9217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52,8567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Томпонский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Ынгинский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52,8082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Чочунский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52,6670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Оймяконский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Борогонский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52,5323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Суордахский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52,3287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Аллаиховский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Чокурдах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52,3153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Усть-Мая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52,2755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Анабарский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(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долгано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-эвенкийский)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Саскылахский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51,7769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Оленёкский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Шологонский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51,7602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Алазейский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51,7599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Усть-Мая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999 899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51,6884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Арылахский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51,3522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Аллаиховский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Чокурдах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51,3200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Эльдикан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51,2347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Тыайинский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50,6494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Усть-Майский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Село Усть-Миль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50,4796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Чурапчинский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Болтогинский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50,1779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Серебряный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910 990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50,1376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Сень-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Кюёльский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50,0818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Наторинский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49,8510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Кыллахский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49,6352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Амгинский муниципальный </w:t>
            </w: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Амгино-Нахаринский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49,4870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Оймяконский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Борогонский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49,3895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Сатагайский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49,3610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Чаринский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49,0581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Кыргыдайский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48,8028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Намский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Искровский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48,5069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Среднеколымский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Мятисский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2-й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48,3612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Майский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48,3103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Амгинский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48,2129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Кыллахский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905 760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47,9604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Ольтёхский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47,9155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Верхнеколымский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Зырянка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47,8002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Булунский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Быковский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47,7938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Усть-Янский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Омолойский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национальный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47,7489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Верхоянский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Батагай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47,5557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Чернышевский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47,5393 </w:t>
            </w:r>
          </w:p>
        </w:tc>
      </w:tr>
      <w:tr w:rsidR="00AE1BA3" w:rsidRPr="00AE1BA3" w:rsidTr="00AE1B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Ленинский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47,4001 </w:t>
            </w:r>
          </w:p>
        </w:tc>
      </w:tr>
      <w:tr w:rsidR="00AE1BA3" w:rsidRPr="00AE1BA3" w:rsidTr="002B7E8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>415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>Кобяйский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>Ситтинский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наслег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500 000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47,3432 </w:t>
            </w:r>
          </w:p>
        </w:tc>
      </w:tr>
      <w:tr w:rsidR="00AD15AB" w:rsidRPr="00AE1BA3" w:rsidTr="002B7E8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AB" w:rsidRPr="00AE1BA3" w:rsidRDefault="00AD15AB" w:rsidP="00AD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AB" w:rsidRPr="00AE1BA3" w:rsidRDefault="00AD15AB" w:rsidP="00AD1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AB" w:rsidRPr="00AE1BA3" w:rsidRDefault="00AD15AB" w:rsidP="00AD1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AB" w:rsidRPr="00AE1BA3" w:rsidRDefault="00AD15AB" w:rsidP="00AD1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644 497</w:t>
            </w: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5AB" w:rsidRPr="00AE1BA3" w:rsidRDefault="00AD15AB" w:rsidP="00AD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47,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2607</w:t>
            </w: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D15AB" w:rsidRPr="00AE1BA3" w:rsidTr="00FC6FB9">
        <w:trPr>
          <w:trHeight w:val="300"/>
        </w:trPr>
        <w:tc>
          <w:tcPr>
            <w:tcW w:w="6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5AB" w:rsidRPr="00AE1BA3" w:rsidRDefault="00AD15AB" w:rsidP="00AD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5AB" w:rsidRPr="00AE1BA3" w:rsidRDefault="0091120F" w:rsidP="00AD1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20F">
              <w:rPr>
                <w:rFonts w:ascii="Times New Roman" w:eastAsia="Times New Roman" w:hAnsi="Times New Roman" w:cs="Times New Roman"/>
                <w:bCs/>
                <w:lang w:eastAsia="ru-RU"/>
              </w:rPr>
              <w:t>449 999 999,62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5AB" w:rsidRPr="00AE1BA3" w:rsidRDefault="00AD15AB" w:rsidP="00AD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00F37" w:rsidRDefault="00E00F37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1BA3" w:rsidRDefault="00AE1BA3" w:rsidP="00CD710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округа:</w:t>
      </w: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744"/>
        <w:gridCol w:w="3685"/>
        <w:gridCol w:w="1843"/>
        <w:gridCol w:w="1721"/>
        <w:gridCol w:w="1147"/>
      </w:tblGrid>
      <w:tr w:rsidR="00AE1BA3" w:rsidRPr="00AE1BA3" w:rsidTr="00AE1BA3">
        <w:trPr>
          <w:trHeight w:val="6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Поселение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Субсидия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Фин. оценка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Вилюйск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79,9436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Вилюйск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70,8158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Вилюйский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Вилюйск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67,1831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Алдан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62,3905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Алдан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62,3905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Алданский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Алдан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62,1225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Автодорожный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2 323 200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61,4847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59,2291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Нерюнгри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57,7848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53,9493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город Мирный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53,7483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Нерюнгри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52,3815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Удачный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B778C9" w:rsidP="00B77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E1BA3"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78C9">
              <w:rPr>
                <w:rFonts w:ascii="Times New Roman" w:eastAsia="Times New Roman" w:hAnsi="Times New Roman" w:cs="Times New Roman"/>
                <w:lang w:eastAsia="ru-RU"/>
              </w:rPr>
              <w:t>1 364 167,35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52,1884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Олёкминск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51,1565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Мирный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50,8120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Нерюнгри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49,3169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Мирный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47,6854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село Маган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46,7580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Промышленный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2 372 000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45,9472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Кангалассы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1 369 205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42,4319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Хатасский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2 980 800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42,0695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Пригородный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D46EF4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E1BA3"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EF4">
              <w:rPr>
                <w:rFonts w:ascii="Times New Roman" w:eastAsia="Times New Roman" w:hAnsi="Times New Roman" w:cs="Times New Roman"/>
                <w:lang w:eastAsia="ru-RU"/>
              </w:rPr>
              <w:t>2 586 178,85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41,6619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Ленский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Ленск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40,9827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поселок Жатай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39,3032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Губинский</w:t>
            </w:r>
            <w:proofErr w:type="spellEnd"/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2A2680" w:rsidP="002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80">
              <w:rPr>
                <w:rFonts w:ascii="Times New Roman" w:eastAsia="Times New Roman" w:hAnsi="Times New Roman" w:cs="Times New Roman"/>
                <w:lang w:eastAsia="ru-RU"/>
              </w:rPr>
              <w:t>1 954 764,20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38,8057 </w:t>
            </w:r>
          </w:p>
        </w:tc>
      </w:tr>
      <w:tr w:rsidR="00AE1BA3" w:rsidRPr="00AE1BA3" w:rsidTr="00AE1BA3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город Якутск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>Гагаринский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lang w:eastAsia="ru-RU"/>
              </w:rPr>
              <w:t xml:space="preserve">          3 000 000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38,2504 </w:t>
            </w:r>
          </w:p>
        </w:tc>
      </w:tr>
      <w:tr w:rsidR="00AE1BA3" w:rsidRPr="00AE1BA3" w:rsidTr="002B7E8C">
        <w:trPr>
          <w:trHeight w:val="300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>Ленский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 Ленск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1 500 000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A3" w:rsidRPr="00AE1BA3" w:rsidRDefault="00AE1BA3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37,3966 </w:t>
            </w:r>
          </w:p>
        </w:tc>
      </w:tr>
      <w:tr w:rsidR="002B7E8C" w:rsidRPr="00AE1BA3" w:rsidTr="00FC6FB9">
        <w:trPr>
          <w:trHeight w:val="300"/>
          <w:jc w:val="center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B7E8C" w:rsidRPr="00AE1BA3" w:rsidRDefault="002B7E8C" w:rsidP="002B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B7E8C" w:rsidRPr="00AE1BA3" w:rsidRDefault="00C5779D" w:rsidP="002B7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79D">
              <w:rPr>
                <w:rFonts w:ascii="Times New Roman" w:eastAsia="Times New Roman" w:hAnsi="Times New Roman" w:cs="Times New Roman"/>
                <w:bCs/>
                <w:lang w:eastAsia="ru-RU"/>
              </w:rPr>
              <w:t>49 450 315,40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B7E8C" w:rsidRPr="00AE1BA3" w:rsidRDefault="002B7E8C" w:rsidP="00AE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E1BA3" w:rsidRDefault="00AE1BA3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839" w:rsidRDefault="00734839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- 15;</w:t>
      </w:r>
    </w:p>
    <w:p w:rsidR="00734839" w:rsidRDefault="00734839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«ПРОТИВ» - 0;</w:t>
      </w:r>
    </w:p>
    <w:p w:rsidR="00734839" w:rsidRDefault="00734839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«ВОЗДЕРЖАЛИСЬ» - 0</w:t>
      </w:r>
    </w:p>
    <w:p w:rsidR="00734839" w:rsidRDefault="00734839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E8C" w:rsidRDefault="002B7E8C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E8C" w:rsidRDefault="002B7E8C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E8C" w:rsidRPr="00A97D40" w:rsidRDefault="002B7E8C" w:rsidP="007348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7E8C" w:rsidRPr="00A97D40" w:rsidSect="00265F1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156"/>
    <w:multiLevelType w:val="hybridMultilevel"/>
    <w:tmpl w:val="3B6E6272"/>
    <w:lvl w:ilvl="0" w:tplc="819A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C27C4"/>
    <w:multiLevelType w:val="hybridMultilevel"/>
    <w:tmpl w:val="CA8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61847"/>
    <w:multiLevelType w:val="hybridMultilevel"/>
    <w:tmpl w:val="09B480F6"/>
    <w:lvl w:ilvl="0" w:tplc="7294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100168"/>
    <w:multiLevelType w:val="hybridMultilevel"/>
    <w:tmpl w:val="65E4470E"/>
    <w:lvl w:ilvl="0" w:tplc="1A14B6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8"/>
    <w:rsid w:val="00163748"/>
    <w:rsid w:val="00236413"/>
    <w:rsid w:val="00265F17"/>
    <w:rsid w:val="002A2680"/>
    <w:rsid w:val="002B7E8C"/>
    <w:rsid w:val="002F6C33"/>
    <w:rsid w:val="00423B93"/>
    <w:rsid w:val="00506953"/>
    <w:rsid w:val="005548DC"/>
    <w:rsid w:val="00565F33"/>
    <w:rsid w:val="00692822"/>
    <w:rsid w:val="00734839"/>
    <w:rsid w:val="007939DE"/>
    <w:rsid w:val="008857F5"/>
    <w:rsid w:val="008C5D8A"/>
    <w:rsid w:val="00910ED0"/>
    <w:rsid w:val="0091120F"/>
    <w:rsid w:val="00A97D40"/>
    <w:rsid w:val="00AD15AB"/>
    <w:rsid w:val="00AE1BA3"/>
    <w:rsid w:val="00AF5464"/>
    <w:rsid w:val="00B11655"/>
    <w:rsid w:val="00B152F4"/>
    <w:rsid w:val="00B3705A"/>
    <w:rsid w:val="00B778C9"/>
    <w:rsid w:val="00C5779D"/>
    <w:rsid w:val="00CD710D"/>
    <w:rsid w:val="00CF39D9"/>
    <w:rsid w:val="00D147D0"/>
    <w:rsid w:val="00D46EF4"/>
    <w:rsid w:val="00E00F37"/>
    <w:rsid w:val="00E830E6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D0"/>
    <w:pPr>
      <w:ind w:left="720"/>
      <w:contextualSpacing/>
    </w:pPr>
  </w:style>
  <w:style w:type="table" w:styleId="a4">
    <w:name w:val="Table Grid"/>
    <w:basedOn w:val="a1"/>
    <w:uiPriority w:val="59"/>
    <w:rsid w:val="0016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D0"/>
    <w:pPr>
      <w:ind w:left="720"/>
      <w:contextualSpacing/>
    </w:pPr>
  </w:style>
  <w:style w:type="table" w:styleId="a4">
    <w:name w:val="Table Grid"/>
    <w:basedOn w:val="a1"/>
    <w:uiPriority w:val="59"/>
    <w:rsid w:val="0016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F779-FC0E-44AD-A781-16E69F1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86n</dc:creator>
  <cp:lastModifiedBy>Борзова Ольга Алексеевна</cp:lastModifiedBy>
  <cp:revision>18</cp:revision>
  <cp:lastPrinted>2019-03-11T01:18:00Z</cp:lastPrinted>
  <dcterms:created xsi:type="dcterms:W3CDTF">2019-03-01T04:57:00Z</dcterms:created>
  <dcterms:modified xsi:type="dcterms:W3CDTF">2019-03-12T02:57:00Z</dcterms:modified>
</cp:coreProperties>
</file>